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2025 елның 2</w:t>
      </w:r>
      <w:r w:rsidR="001C1F1D">
        <w:rPr>
          <w:b/>
          <w:sz w:val="28"/>
          <w:szCs w:val="28"/>
          <w:shd w:val="clear" w:color="auto" w:fill="F7F8F9"/>
        </w:rPr>
        <w:t>2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EA01C3">
        <w:rPr>
          <w:b/>
          <w:sz w:val="28"/>
          <w:szCs w:val="28"/>
          <w:shd w:val="clear" w:color="auto" w:fill="F7F8F9"/>
        </w:rPr>
        <w:t xml:space="preserve">декабренә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337ED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F1D" w:rsidRPr="001C1F1D" w:rsidRDefault="001C1F1D" w:rsidP="001C1F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1C1F1D">
              <w:rPr>
                <w:sz w:val="28"/>
                <w:szCs w:val="28"/>
              </w:rPr>
              <w:t>Консультация - кисәтү</w:t>
            </w:r>
          </w:p>
          <w:p w:rsidR="001C1F1D" w:rsidRPr="001C1F1D" w:rsidRDefault="001C1F1D" w:rsidP="001C1F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1C1F1D">
              <w:rPr>
                <w:sz w:val="28"/>
                <w:szCs w:val="28"/>
              </w:rPr>
              <w:t>метеорология күренешләренең интенсивлыгы турында</w:t>
            </w:r>
          </w:p>
          <w:p w:rsidR="001C1F1D" w:rsidRPr="001C1F1D" w:rsidRDefault="001C1F1D" w:rsidP="001C1F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1C1F1D">
              <w:rPr>
                <w:sz w:val="28"/>
                <w:szCs w:val="28"/>
              </w:rPr>
              <w:t>21 декабрьнең 18 сәгатеннән 2025 елның 22 декабренә кадәр</w:t>
            </w:r>
          </w:p>
          <w:p w:rsidR="001C1F1D" w:rsidRPr="001C1F1D" w:rsidRDefault="001C1F1D" w:rsidP="001C1F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1C1F1D">
              <w:rPr>
                <w:sz w:val="28"/>
                <w:szCs w:val="28"/>
              </w:rPr>
              <w:t>22 декабрьдә Татарстан Республикасы территориясендә түбәндәге урыннар көтелә:</w:t>
            </w:r>
          </w:p>
          <w:p w:rsidR="001C1F1D" w:rsidRPr="001C1F1D" w:rsidRDefault="001C1F1D" w:rsidP="001C1F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1C1F1D">
              <w:rPr>
                <w:sz w:val="28"/>
                <w:szCs w:val="28"/>
              </w:rPr>
              <w:t>- бозлавык, буран, күрү сәләте 1-2 км га кадәр начарая;</w:t>
            </w:r>
          </w:p>
          <w:p w:rsidR="001C1F1D" w:rsidRPr="001C1F1D" w:rsidRDefault="001C1F1D" w:rsidP="001C1F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1C1F1D">
              <w:rPr>
                <w:sz w:val="28"/>
                <w:szCs w:val="28"/>
              </w:rPr>
              <w:t>көчле җил 15 м/с ка кадәр оча;</w:t>
            </w:r>
          </w:p>
          <w:p w:rsidR="001C1F1D" w:rsidRPr="001C1F1D" w:rsidRDefault="001C1F1D" w:rsidP="001C1F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1C1F1D">
              <w:rPr>
                <w:sz w:val="28"/>
                <w:szCs w:val="28"/>
              </w:rPr>
              <w:t>Төнлә һәм иртән томан;</w:t>
            </w:r>
          </w:p>
          <w:p w:rsidR="0096253D" w:rsidRPr="0096253D" w:rsidRDefault="001C1F1D" w:rsidP="001C1F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1C1F1D">
              <w:rPr>
                <w:sz w:val="28"/>
                <w:szCs w:val="28"/>
              </w:rPr>
              <w:t>- юлларда кар боткасы, көчле бозлавык</w:t>
            </w:r>
            <w:r>
              <w:rPr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96253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337ED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96253D" w:rsidRPr="00BE4B90" w:rsidTr="00174390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51C8F" w:rsidRPr="00BE4B90" w:rsidTr="00174390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590E0F" w:rsidP="0096253D">
      <w:pPr>
        <w:jc w:val="both"/>
        <w:rPr>
          <w:bCs/>
          <w:i/>
          <w:sz w:val="8"/>
        </w:rPr>
      </w:pPr>
      <w:r w:rsidRPr="00590E0F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590E0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590E0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590E0F" w:rsidP="0096253D">
            <w:pPr>
              <w:jc w:val="both"/>
              <w:rPr>
                <w:bCs/>
                <w:i/>
              </w:rPr>
            </w:pPr>
            <w:r w:rsidRPr="00590E0F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077B" w:rsidRPr="0096077B" w:rsidRDefault="0096077B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2025 елның</w:t>
      </w:r>
      <w:r w:rsidR="00F1089D">
        <w:rPr>
          <w:b/>
          <w:sz w:val="28"/>
          <w:szCs w:val="28"/>
        </w:rPr>
        <w:t xml:space="preserve"> 2</w:t>
      </w:r>
      <w:r w:rsidR="001C1F1D">
        <w:rPr>
          <w:b/>
          <w:sz w:val="28"/>
          <w:szCs w:val="28"/>
        </w:rPr>
        <w:t>2</w:t>
      </w:r>
      <w:r w:rsidRPr="0096077B">
        <w:rPr>
          <w:b/>
          <w:sz w:val="28"/>
          <w:szCs w:val="28"/>
        </w:rPr>
        <w:t xml:space="preserve"> декабренә</w:t>
      </w:r>
    </w:p>
    <w:p w:rsidR="0096077B" w:rsidRPr="0096077B" w:rsidRDefault="00F1089D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C1F1D">
        <w:rPr>
          <w:b/>
          <w:sz w:val="28"/>
          <w:szCs w:val="28"/>
        </w:rPr>
        <w:t>1</w:t>
      </w:r>
      <w:r w:rsidR="0096077B" w:rsidRPr="0096077B">
        <w:rPr>
          <w:b/>
          <w:sz w:val="28"/>
          <w:szCs w:val="28"/>
        </w:rPr>
        <w:t xml:space="preserve"> декабр</w:t>
      </w:r>
      <w:r>
        <w:rPr>
          <w:b/>
          <w:sz w:val="28"/>
          <w:szCs w:val="28"/>
        </w:rPr>
        <w:t>ьнең 18 сәгатеннән 2025 елның 2</w:t>
      </w:r>
      <w:r w:rsidR="001C1F1D">
        <w:rPr>
          <w:b/>
          <w:sz w:val="28"/>
          <w:szCs w:val="28"/>
        </w:rPr>
        <w:t>2</w:t>
      </w:r>
      <w:r w:rsidR="0096077B" w:rsidRPr="0096077B">
        <w:rPr>
          <w:b/>
          <w:sz w:val="28"/>
          <w:szCs w:val="28"/>
        </w:rPr>
        <w:t xml:space="preserve"> декабренә кадәр</w:t>
      </w:r>
    </w:p>
    <w:p w:rsidR="0096077B" w:rsidRPr="0096077B" w:rsidRDefault="0096077B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6077B" w:rsidRDefault="0096077B" w:rsidP="009607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</w:p>
    <w:p w:rsidR="001C1F1D" w:rsidRPr="001C1F1D" w:rsidRDefault="001C1F1D" w:rsidP="001C1F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1F1D">
        <w:rPr>
          <w:sz w:val="28"/>
          <w:szCs w:val="28"/>
        </w:rPr>
        <w:t>Болытлы. Кечкенә һәм уртача кар, юеш кар.</w:t>
      </w:r>
    </w:p>
    <w:p w:rsidR="001C1F1D" w:rsidRPr="001C1F1D" w:rsidRDefault="001C1F1D" w:rsidP="001C1F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1F1D">
        <w:rPr>
          <w:sz w:val="28"/>
          <w:szCs w:val="28"/>
        </w:rPr>
        <w:t>Кайбер районнарда буран, бозлавык, төнлә һәм иртән урыны белән томан.</w:t>
      </w:r>
    </w:p>
    <w:p w:rsidR="001C1F1D" w:rsidRPr="001C1F1D" w:rsidRDefault="001C1F1D" w:rsidP="001C1F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1F1D">
        <w:rPr>
          <w:sz w:val="28"/>
          <w:szCs w:val="28"/>
        </w:rPr>
        <w:t>Җил көньяк-көнбатыштан 6-11 м/с, урыны белән җилнең тизлеге 15 м/с.</w:t>
      </w:r>
    </w:p>
    <w:p w:rsidR="001C1F1D" w:rsidRPr="001C1F1D" w:rsidRDefault="001C1F1D" w:rsidP="001C1F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1F1D">
        <w:rPr>
          <w:sz w:val="28"/>
          <w:szCs w:val="28"/>
        </w:rPr>
        <w:t>Төнлә минималь температура һәм көндез -1..-4˚.</w:t>
      </w:r>
    </w:p>
    <w:p w:rsidR="0096253D" w:rsidRPr="00DE4994" w:rsidRDefault="001C1F1D" w:rsidP="001C1F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1F1D">
        <w:rPr>
          <w:sz w:val="28"/>
          <w:szCs w:val="28"/>
        </w:rPr>
        <w:lastRenderedPageBreak/>
        <w:t>Юлларда кар боткасы, бозлавык, урыны белән көчле.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EFE" w:rsidRDefault="00847EFE" w:rsidP="00057DBD">
      <w:r>
        <w:separator/>
      </w:r>
    </w:p>
  </w:endnote>
  <w:endnote w:type="continuationSeparator" w:id="1">
    <w:p w:rsidR="00847EFE" w:rsidRDefault="00847EF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EFE" w:rsidRDefault="00847EFE" w:rsidP="00057DBD">
      <w:r>
        <w:separator/>
      </w:r>
    </w:p>
  </w:footnote>
  <w:footnote w:type="continuationSeparator" w:id="1">
    <w:p w:rsidR="00847EFE" w:rsidRDefault="00847EF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90E0F">
    <w:pPr>
      <w:pStyle w:val="a3"/>
      <w:spacing w:line="14" w:lineRule="auto"/>
      <w:ind w:left="0" w:firstLine="0"/>
      <w:jc w:val="left"/>
      <w:rPr>
        <w:sz w:val="20"/>
      </w:rPr>
    </w:pPr>
    <w:r w:rsidRPr="00590E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115</cp:revision>
  <dcterms:created xsi:type="dcterms:W3CDTF">2025-06-01T12:53:00Z</dcterms:created>
  <dcterms:modified xsi:type="dcterms:W3CDTF">2025-12-21T11:17:00Z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